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horzAnchor="margin" w:tblpY="510"/>
        <w:tblW w:w="0" w:type="auto"/>
        <w:tblLook w:val="04A0" w:firstRow="1" w:lastRow="0" w:firstColumn="1" w:lastColumn="0" w:noHBand="0" w:noVBand="1"/>
      </w:tblPr>
      <w:tblGrid>
        <w:gridCol w:w="2243"/>
        <w:gridCol w:w="2179"/>
        <w:gridCol w:w="2180"/>
        <w:gridCol w:w="2460"/>
      </w:tblGrid>
      <w:tr w:rsidR="00BD712D" w:rsidTr="00BD712D">
        <w:tc>
          <w:tcPr>
            <w:tcW w:w="2249" w:type="dxa"/>
          </w:tcPr>
          <w:p w:rsidR="00BD712D" w:rsidRDefault="00BD712D" w:rsidP="00BD712D">
            <w:pPr>
              <w:jc w:val="center"/>
            </w:pPr>
            <w:r>
              <w:t>Kunskapskrav</w:t>
            </w:r>
          </w:p>
        </w:tc>
        <w:tc>
          <w:tcPr>
            <w:tcW w:w="2202" w:type="dxa"/>
          </w:tcPr>
          <w:p w:rsidR="00BD712D" w:rsidRDefault="00BD712D" w:rsidP="00BD712D">
            <w:pPr>
              <w:jc w:val="center"/>
            </w:pPr>
            <w:r>
              <w:t>E</w:t>
            </w:r>
          </w:p>
        </w:tc>
        <w:tc>
          <w:tcPr>
            <w:tcW w:w="2203" w:type="dxa"/>
          </w:tcPr>
          <w:p w:rsidR="00BD712D" w:rsidRDefault="00BD712D" w:rsidP="00BD712D">
            <w:pPr>
              <w:jc w:val="center"/>
            </w:pPr>
            <w:r>
              <w:t>C</w:t>
            </w:r>
          </w:p>
        </w:tc>
        <w:tc>
          <w:tcPr>
            <w:tcW w:w="2408" w:type="dxa"/>
          </w:tcPr>
          <w:p w:rsidR="00BD712D" w:rsidRDefault="00BD712D" w:rsidP="00BD712D">
            <w:pPr>
              <w:jc w:val="center"/>
            </w:pPr>
            <w:r>
              <w:t>A</w:t>
            </w:r>
          </w:p>
        </w:tc>
      </w:tr>
      <w:tr w:rsidR="00BD712D" w:rsidTr="00BD712D">
        <w:tc>
          <w:tcPr>
            <w:tcW w:w="2249" w:type="dxa"/>
          </w:tcPr>
          <w:p w:rsidR="00BD712D" w:rsidRPr="00720B75" w:rsidRDefault="00720B75" w:rsidP="00BD712D">
            <w:pPr>
              <w:rPr>
                <w:b/>
              </w:rPr>
            </w:pPr>
            <w:bookmarkStart w:id="0" w:name="_GoBack"/>
            <w:r w:rsidRPr="00720B75">
              <w:rPr>
                <w:b/>
              </w:rPr>
              <w:t xml:space="preserve">2. </w:t>
            </w:r>
            <w:r w:rsidR="00BD712D" w:rsidRPr="00720B75">
              <w:rPr>
                <w:b/>
              </w:rPr>
              <w:t>Kunskap om estetik, serveringsmetoder, matsalshantverk, materialkunskap och färdigheter att duka och servera</w:t>
            </w:r>
            <w:bookmarkEnd w:id="0"/>
          </w:p>
        </w:tc>
        <w:tc>
          <w:tcPr>
            <w:tcW w:w="2202" w:type="dxa"/>
          </w:tcPr>
          <w:p w:rsidR="00BD712D" w:rsidRDefault="00BD712D" w:rsidP="00BD712D">
            <w:r>
              <w:t>Eleven</w:t>
            </w:r>
            <w:r w:rsidRPr="00720B75">
              <w:rPr>
                <w:b/>
              </w:rPr>
              <w:t xml:space="preserve"> tar hjälp av läraren</w:t>
            </w:r>
            <w:r>
              <w:t xml:space="preserve"> för att välja metoder, material, redskap och annan utrustning för uppgiften</w:t>
            </w:r>
          </w:p>
        </w:tc>
        <w:tc>
          <w:tcPr>
            <w:tcW w:w="2203" w:type="dxa"/>
          </w:tcPr>
          <w:p w:rsidR="00BD712D" w:rsidRDefault="00BD712D" w:rsidP="00BD712D">
            <w:r>
              <w:t xml:space="preserve">Eleven </w:t>
            </w:r>
            <w:r>
              <w:t xml:space="preserve">behöver </w:t>
            </w:r>
            <w:r w:rsidRPr="00720B75">
              <w:rPr>
                <w:b/>
              </w:rPr>
              <w:t>ibland ta hjälp av läraren</w:t>
            </w:r>
            <w:r>
              <w:t xml:space="preserve"> för</w:t>
            </w:r>
            <w:r>
              <w:t xml:space="preserve"> att välja metoder, material, redskap och annan utrustning för uppgiften</w:t>
            </w:r>
          </w:p>
        </w:tc>
        <w:tc>
          <w:tcPr>
            <w:tcW w:w="2408" w:type="dxa"/>
          </w:tcPr>
          <w:p w:rsidR="00BD712D" w:rsidRDefault="00BD712D" w:rsidP="00BD712D">
            <w:r>
              <w:t xml:space="preserve">Eleven </w:t>
            </w:r>
            <w:r w:rsidRPr="00720B75">
              <w:rPr>
                <w:b/>
              </w:rPr>
              <w:t>behöver bara en menygenomgång/annan genomgång</w:t>
            </w:r>
            <w:r>
              <w:t xml:space="preserve"> för</w:t>
            </w:r>
            <w:r>
              <w:t xml:space="preserve"> att välja metoder, material, redskap och annan utrustning för uppgiften</w:t>
            </w:r>
          </w:p>
        </w:tc>
      </w:tr>
    </w:tbl>
    <w:p w:rsidR="00BD712D" w:rsidRPr="00243972" w:rsidRDefault="00BD712D" w:rsidP="00BD712D">
      <w:pPr>
        <w:jc w:val="center"/>
        <w:rPr>
          <w:b/>
          <w:sz w:val="36"/>
          <w:szCs w:val="36"/>
        </w:rPr>
      </w:pPr>
      <w:r w:rsidRPr="00243972">
        <w:rPr>
          <w:b/>
          <w:sz w:val="36"/>
          <w:szCs w:val="36"/>
        </w:rPr>
        <w:t>Kom ihåg att svara på frågorna så utförligt som du bara kan!</w:t>
      </w:r>
    </w:p>
    <w:p w:rsidR="00A81AF7" w:rsidRDefault="00A81AF7"/>
    <w:p w:rsidR="00BD712D" w:rsidRDefault="00BD712D">
      <w:r>
        <w:t>Estetik: Vad innebär estetik i en matsal? Vad kan vara bra att tänka under service?</w:t>
      </w:r>
    </w:p>
    <w:p w:rsidR="00BD712D" w:rsidRDefault="00BD712D">
      <w:r>
        <w:t>Serveringsmetoder: Det finns många olika serveringsmetoder. Välj några och beskriv hur du utför serveringen.</w:t>
      </w:r>
    </w:p>
    <w:p w:rsidR="00BD712D" w:rsidRDefault="00BD712D">
      <w:r>
        <w:t>Matsalshantverk: Beskriv ett matsalshantverk du har gjort och ur du utförde uppgiften</w:t>
      </w:r>
    </w:p>
    <w:p w:rsidR="00BD712D" w:rsidRDefault="00BD712D">
      <w:r>
        <w:t>Materialkunskap: Detta kommer på ett prov</w:t>
      </w:r>
    </w:p>
    <w:sectPr w:rsidR="00BD7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2D"/>
    <w:rsid w:val="00720B75"/>
    <w:rsid w:val="00A81AF7"/>
    <w:rsid w:val="00BD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04E4"/>
  <w15:chartTrackingRefBased/>
  <w15:docId w15:val="{0E71E25E-80BA-4786-B16C-01C58198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D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Konitzer</dc:creator>
  <cp:keywords/>
  <dc:description/>
  <cp:lastModifiedBy>Nathalie Konitzer</cp:lastModifiedBy>
  <cp:revision>2</cp:revision>
  <dcterms:created xsi:type="dcterms:W3CDTF">2016-08-19T13:18:00Z</dcterms:created>
  <dcterms:modified xsi:type="dcterms:W3CDTF">2016-08-19T13:34:00Z</dcterms:modified>
</cp:coreProperties>
</file>